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4FA" w:rsidRDefault="00BC34FA" w:rsidP="00BC34F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C34FA" w:rsidRDefault="00BC34FA" w:rsidP="00BC34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C34FA" w:rsidRDefault="00BC34FA" w:rsidP="00BC34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C34FA" w:rsidRDefault="00BC34FA" w:rsidP="00BC34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34FA" w:rsidRDefault="00BC34FA" w:rsidP="00BC34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34FA" w:rsidRDefault="00BC34FA" w:rsidP="00BC34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 июня 2022 г.                              г. Ипатово                                               № 865</w:t>
      </w:r>
    </w:p>
    <w:p w:rsidR="00BC34FA" w:rsidRDefault="00BC34FA" w:rsidP="00BC34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C34FA" w:rsidRDefault="00BC34FA" w:rsidP="00BC34F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4274B" w:rsidRPr="00D4274B" w:rsidRDefault="00D4274B" w:rsidP="00D427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4274B">
        <w:rPr>
          <w:rFonts w:ascii="Times New Roman" w:hAnsi="Times New Roman" w:cs="Times New Roman"/>
          <w:sz w:val="28"/>
          <w:szCs w:val="28"/>
        </w:rPr>
        <w:t>Об утверждении муниципального краткосрочного (сроком на три года) плана реализации региональной программы капитального ремонта общего имущества многоквартирных домов, расположенных на территории муниципального образования Ипатовского городского округа Ставропольского края, на 2023-2025 годы»</w:t>
      </w:r>
    </w:p>
    <w:bookmarkEnd w:id="0"/>
    <w:p w:rsidR="00D4274B" w:rsidRPr="00D4274B" w:rsidRDefault="00D4274B" w:rsidP="00D4274B">
      <w:pPr>
        <w:rPr>
          <w:rFonts w:ascii="Times New Roman" w:hAnsi="Times New Roman" w:cs="Times New Roman"/>
          <w:sz w:val="28"/>
          <w:szCs w:val="28"/>
        </w:rPr>
      </w:pPr>
    </w:p>
    <w:p w:rsidR="00D4274B" w:rsidRPr="00D4274B" w:rsidRDefault="00D4274B" w:rsidP="00D4274B">
      <w:pPr>
        <w:rPr>
          <w:rFonts w:ascii="Times New Roman" w:hAnsi="Times New Roman" w:cs="Times New Roman"/>
          <w:sz w:val="28"/>
          <w:szCs w:val="28"/>
        </w:rPr>
      </w:pPr>
    </w:p>
    <w:p w:rsidR="00D4274B" w:rsidRPr="00D4274B" w:rsidRDefault="00D4274B" w:rsidP="00D427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4274B">
        <w:rPr>
          <w:rFonts w:ascii="Times New Roman" w:hAnsi="Times New Roman" w:cs="Times New Roman"/>
          <w:sz w:val="28"/>
          <w:szCs w:val="28"/>
        </w:rPr>
        <w:t>В соответствии с частью 7 статьи 168 Жилищного кодекса Российской Федерации, постановлениями Правительства Ставропольского края от 16 апреля 2014 № 166-п «Об утверждении Порядка утверждения краткосрочных (сроком на три года) планов реализации региональной программы капитального ремонта общего имущества в многоквартирных домах, расположенных на территории Ставропольского края», от 10 января 2022 г. № 3-п «О внесении изменений в региональную программу «Капитальный ремонт общего имущества в многоквартирных домах, расположенных на территории Ставропольского края на 2014-2043 годы», утвержденную постановлением Правительства Ставропольского края от 29 мая 2014 г. № 225-п», проведенным мониторингом технического состояния многоквартирных домов, расположенных на территории Ипатовского городского округа Ставропольского края, администрация Ипатовского городского округа Ставропольского края</w:t>
      </w:r>
    </w:p>
    <w:p w:rsidR="00D4274B" w:rsidRPr="00D4274B" w:rsidRDefault="00D4274B" w:rsidP="00D4274B">
      <w:pPr>
        <w:rPr>
          <w:rFonts w:ascii="Times New Roman" w:hAnsi="Times New Roman" w:cs="Times New Roman"/>
          <w:sz w:val="28"/>
          <w:szCs w:val="28"/>
        </w:rPr>
      </w:pPr>
    </w:p>
    <w:p w:rsidR="00D4274B" w:rsidRPr="00D4274B" w:rsidRDefault="00D4274B" w:rsidP="00D4274B">
      <w:pPr>
        <w:rPr>
          <w:rFonts w:ascii="Times New Roman" w:hAnsi="Times New Roman" w:cs="Times New Roman"/>
          <w:sz w:val="28"/>
          <w:szCs w:val="28"/>
        </w:rPr>
      </w:pPr>
      <w:r w:rsidRPr="00D4274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4274B" w:rsidRPr="00D4274B" w:rsidRDefault="00D4274B" w:rsidP="00D4274B">
      <w:pPr>
        <w:rPr>
          <w:rFonts w:ascii="Times New Roman" w:hAnsi="Times New Roman" w:cs="Times New Roman"/>
          <w:sz w:val="28"/>
          <w:szCs w:val="28"/>
        </w:rPr>
      </w:pPr>
    </w:p>
    <w:p w:rsidR="00D4274B" w:rsidRPr="00D4274B" w:rsidRDefault="00D4274B" w:rsidP="00D427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4274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74B">
        <w:rPr>
          <w:rFonts w:ascii="Times New Roman" w:hAnsi="Times New Roman" w:cs="Times New Roman"/>
          <w:sz w:val="28"/>
          <w:szCs w:val="28"/>
        </w:rPr>
        <w:t>Утвердить прилагаемый муниципальный краткосрочный (сроком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74B">
        <w:rPr>
          <w:rFonts w:ascii="Times New Roman" w:hAnsi="Times New Roman" w:cs="Times New Roman"/>
          <w:sz w:val="28"/>
          <w:szCs w:val="28"/>
        </w:rPr>
        <w:t>три года) план реализации региональной программы капитального ремонта общего имущества многоквартирных домов, расположенных на территории муниципального образования Ипатовского городского округа Ставропольского края, на 2023-2025 годы».</w:t>
      </w:r>
    </w:p>
    <w:p w:rsidR="00D4274B" w:rsidRPr="00D4274B" w:rsidRDefault="00D4274B" w:rsidP="00D4274B">
      <w:pPr>
        <w:rPr>
          <w:rFonts w:ascii="Times New Roman" w:hAnsi="Times New Roman" w:cs="Times New Roman"/>
          <w:sz w:val="28"/>
          <w:szCs w:val="28"/>
        </w:rPr>
      </w:pPr>
    </w:p>
    <w:p w:rsidR="00D4274B" w:rsidRPr="00D4274B" w:rsidRDefault="00D4274B" w:rsidP="00D4274B">
      <w:pPr>
        <w:rPr>
          <w:rFonts w:ascii="Times New Roman" w:hAnsi="Times New Roman" w:cs="Times New Roman"/>
          <w:sz w:val="28"/>
          <w:szCs w:val="28"/>
        </w:rPr>
      </w:pPr>
      <w:r w:rsidRPr="00D4274B">
        <w:rPr>
          <w:rFonts w:ascii="Times New Roman" w:hAnsi="Times New Roman" w:cs="Times New Roman"/>
          <w:sz w:val="28"/>
          <w:szCs w:val="28"/>
        </w:rPr>
        <w:tab/>
        <w:t>2.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D4274B" w:rsidRPr="00D4274B" w:rsidRDefault="00D4274B" w:rsidP="00D4274B">
      <w:pPr>
        <w:rPr>
          <w:rFonts w:ascii="Times New Roman" w:hAnsi="Times New Roman" w:cs="Times New Roman"/>
          <w:sz w:val="28"/>
          <w:szCs w:val="28"/>
        </w:rPr>
      </w:pPr>
    </w:p>
    <w:p w:rsidR="00D4274B" w:rsidRPr="00D4274B" w:rsidRDefault="00D4274B" w:rsidP="00D4274B">
      <w:pPr>
        <w:rPr>
          <w:rFonts w:ascii="Times New Roman" w:hAnsi="Times New Roman" w:cs="Times New Roman"/>
          <w:sz w:val="28"/>
          <w:szCs w:val="28"/>
        </w:rPr>
      </w:pPr>
      <w:r w:rsidRPr="00D4274B">
        <w:rPr>
          <w:rFonts w:ascii="Times New Roman" w:hAnsi="Times New Roman" w:cs="Times New Roman"/>
          <w:sz w:val="28"/>
          <w:szCs w:val="28"/>
        </w:rPr>
        <w:tab/>
        <w:t xml:space="preserve">3. Контроль за выполнением настоящего постановления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ситуаций, </w:t>
      </w:r>
      <w:r w:rsidRPr="00D4274B">
        <w:rPr>
          <w:rFonts w:ascii="Times New Roman" w:hAnsi="Times New Roman" w:cs="Times New Roman"/>
          <w:sz w:val="28"/>
          <w:szCs w:val="28"/>
        </w:rPr>
        <w:lastRenderedPageBreak/>
        <w:t xml:space="preserve">и антитеррора администрации </w:t>
      </w:r>
      <w:proofErr w:type="spellStart"/>
      <w:r w:rsidRPr="00D4274B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4274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Н.С. </w:t>
      </w:r>
      <w:proofErr w:type="spellStart"/>
      <w:r w:rsidRPr="00D4274B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D4274B">
        <w:rPr>
          <w:rFonts w:ascii="Times New Roman" w:hAnsi="Times New Roman" w:cs="Times New Roman"/>
          <w:sz w:val="28"/>
          <w:szCs w:val="28"/>
        </w:rPr>
        <w:t>.</w:t>
      </w:r>
    </w:p>
    <w:p w:rsidR="00D4274B" w:rsidRPr="00D4274B" w:rsidRDefault="00D4274B" w:rsidP="00D4274B">
      <w:pPr>
        <w:rPr>
          <w:rFonts w:ascii="Times New Roman" w:hAnsi="Times New Roman" w:cs="Times New Roman"/>
          <w:sz w:val="28"/>
          <w:szCs w:val="28"/>
        </w:rPr>
      </w:pPr>
    </w:p>
    <w:p w:rsidR="00D4274B" w:rsidRPr="00D4274B" w:rsidRDefault="00D4274B" w:rsidP="00D4274B">
      <w:pPr>
        <w:rPr>
          <w:rFonts w:ascii="Times New Roman" w:hAnsi="Times New Roman" w:cs="Times New Roman"/>
          <w:sz w:val="28"/>
          <w:szCs w:val="28"/>
        </w:rPr>
      </w:pPr>
      <w:r w:rsidRPr="00D4274B">
        <w:rPr>
          <w:rFonts w:ascii="Times New Roman" w:hAnsi="Times New Roman" w:cs="Times New Roman"/>
          <w:sz w:val="28"/>
          <w:szCs w:val="28"/>
        </w:rPr>
        <w:tab/>
        <w:t>4. Настоящее постановление вступает в силу со дня его подписания.</w:t>
      </w:r>
    </w:p>
    <w:p w:rsidR="00D4274B" w:rsidRPr="00D4274B" w:rsidRDefault="00D4274B" w:rsidP="00D427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4274B" w:rsidRDefault="00D4274B" w:rsidP="00D427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4274B" w:rsidRPr="00D4274B" w:rsidRDefault="00D4274B" w:rsidP="00D427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4274B" w:rsidRDefault="00D4274B" w:rsidP="00D427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D4274B" w:rsidRPr="00D4274B" w:rsidRDefault="00D4274B" w:rsidP="00D427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4274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4274B" w:rsidRPr="00D4274B" w:rsidRDefault="00D4274B" w:rsidP="00D4274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4274B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4274B">
        <w:rPr>
          <w:rFonts w:ascii="Times New Roman" w:hAnsi="Times New Roman" w:cs="Times New Roman"/>
          <w:sz w:val="28"/>
          <w:szCs w:val="28"/>
        </w:rPr>
        <w:t xml:space="preserve">                                                В.Н. Шейкина</w:t>
      </w:r>
    </w:p>
    <w:sectPr w:rsidR="00D4274B" w:rsidRPr="00D4274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95475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C53B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55EA2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C34FA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4274B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48AF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114E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9ECA706-049D-46ED-8BDD-9328DD527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63B1F-C128-4337-BF71-6C44F3A46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KHOLIN</cp:lastModifiedBy>
  <cp:revision>5</cp:revision>
  <cp:lastPrinted>2022-06-14T11:29:00Z</cp:lastPrinted>
  <dcterms:created xsi:type="dcterms:W3CDTF">2022-06-09T21:10:00Z</dcterms:created>
  <dcterms:modified xsi:type="dcterms:W3CDTF">2022-06-16T13:31:00Z</dcterms:modified>
</cp:coreProperties>
</file>